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FCA" w:rsidRDefault="00A91FCA" w:rsidP="00A91FCA">
      <w:pPr>
        <w:pStyle w:val="Title"/>
      </w:pPr>
      <w:bookmarkStart w:id="0" w:name="_GoBack"/>
      <w:bookmarkEnd w:id="0"/>
      <w:r>
        <w:t>RAISE</w:t>
      </w:r>
    </w:p>
    <w:p w:rsidR="00A91FCA" w:rsidRDefault="00A91FCA" w:rsidP="00A91FCA"/>
    <w:p w:rsidR="00A91FCA" w:rsidRPr="006E003E" w:rsidRDefault="00A91FCA" w:rsidP="00A91FCA">
      <w:r w:rsidRPr="006E003E">
        <w:t>You work at WNR Engineering, a consulting firm that provides engineering and project management services to clients in a range of industries. Your role is that of partner, and in that role one of your important responsibilities is to determine the compensa</w:t>
      </w:r>
      <w:r w:rsidR="006E003E" w:rsidRPr="006E003E">
        <w:t>tion of the seven</w:t>
      </w:r>
      <w:r w:rsidRPr="006E003E">
        <w:t xml:space="preserve"> engineers assigned to be your direct reports. </w:t>
      </w:r>
    </w:p>
    <w:p w:rsidR="00A91FCA" w:rsidRPr="006E003E" w:rsidRDefault="00A91FCA" w:rsidP="00A91FCA"/>
    <w:p w:rsidR="00A91FCA" w:rsidRPr="006E003E" w:rsidRDefault="00A91FCA" w:rsidP="00A91FCA">
      <w:r w:rsidRPr="006E003E">
        <w:t>The human resources policy manual at WNR Engineering devotes significant space to employee compensation and incentive policies. Key excerpts from the human resources policy manual concerning compensation appear below:</w:t>
      </w:r>
    </w:p>
    <w:p w:rsidR="00A91FCA" w:rsidRPr="006E003E" w:rsidRDefault="00A91FCA" w:rsidP="00A91FCA"/>
    <w:p w:rsidR="00A91FCA" w:rsidRPr="006E003E" w:rsidRDefault="00A91FCA" w:rsidP="00A91FCA">
      <w:pPr>
        <w:ind w:left="576" w:right="576"/>
        <w:rPr>
          <w:i/>
        </w:rPr>
      </w:pPr>
      <w:r w:rsidRPr="006E003E">
        <w:rPr>
          <w:i/>
        </w:rPr>
        <w:t>The purpose of WNR’s compensation system is to achieve the following three major goals: (1) To insure consistency and fairness in compensation for jobs, (2) to reward meritorious performance and motivate future performance, and (3) to insure that employee salaries are competitive.</w:t>
      </w:r>
    </w:p>
    <w:p w:rsidR="00A91FCA" w:rsidRPr="006E003E" w:rsidRDefault="00A91FCA" w:rsidP="00A91FCA"/>
    <w:p w:rsidR="00A91FCA" w:rsidRPr="006E003E" w:rsidRDefault="00A91FCA" w:rsidP="00A91FCA">
      <w:r w:rsidRPr="006E003E">
        <w:t>Regarding salary increases, the performance manual states:</w:t>
      </w:r>
    </w:p>
    <w:p w:rsidR="00A91FCA" w:rsidRPr="006E003E" w:rsidRDefault="00A91FCA" w:rsidP="00A91FCA">
      <w:pPr>
        <w:ind w:left="576" w:right="576"/>
        <w:rPr>
          <w:i/>
        </w:rPr>
      </w:pPr>
    </w:p>
    <w:p w:rsidR="00A91FCA" w:rsidRPr="006E003E" w:rsidRDefault="00A91FCA" w:rsidP="00A91FCA">
      <w:pPr>
        <w:ind w:left="576" w:right="576"/>
        <w:rPr>
          <w:i/>
        </w:rPr>
      </w:pPr>
      <w:r w:rsidRPr="006E003E">
        <w:rPr>
          <w:i/>
        </w:rPr>
        <w:t>Performance is the primary basis for all salary increases.</w:t>
      </w:r>
    </w:p>
    <w:p w:rsidR="00A91FCA" w:rsidRPr="006E003E" w:rsidRDefault="00A91FCA" w:rsidP="00A91FCA"/>
    <w:p w:rsidR="00A91FCA" w:rsidRPr="006E003E" w:rsidRDefault="00A91FCA" w:rsidP="00A91FCA">
      <w:r w:rsidRPr="006E003E">
        <w:t>All of the engineers who work for you have similar educational backgrounds (for example, all have obtained master’s degrees in engineering). Their roles are similar in several respects: (a) they all supervise a small staff of assistants and analysts, (b) they work on similar types of projects, and (c) their job titles are identical. However, they do differ in that some specialize in pa</w:t>
      </w:r>
      <w:r w:rsidR="006E003E" w:rsidRPr="006E003E">
        <w:t>rticular industry/client groups.</w:t>
      </w:r>
      <w:r w:rsidRPr="006E003E">
        <w:t xml:space="preserve"> This year, you have a $60,000 pool from which to allocate pay raises for the coming year.</w:t>
      </w:r>
    </w:p>
    <w:p w:rsidR="00A91FCA" w:rsidRPr="006E003E" w:rsidRDefault="00A91FCA" w:rsidP="00A91FCA"/>
    <w:p w:rsidR="00A91FCA" w:rsidRPr="006E003E" w:rsidRDefault="00A91FCA" w:rsidP="00A91FCA">
      <w:r w:rsidRPr="006E003E">
        <w:t xml:space="preserve">To make your decision regarding salary increases, three sources of information are available to you.  First, information from their resumes is summarized in the employee profiles.  This information is supplemented with what you know about their personal situations as well as what you have heard about them from their coworkers. Second, you have accumulated data about the engineers’ performance with respect to three goals that you set for them for the past year. These goals were: (a) to </w:t>
      </w:r>
      <w:r w:rsidRPr="006E003E">
        <w:rPr>
          <w:i/>
        </w:rPr>
        <w:t>reduce</w:t>
      </w:r>
      <w:r w:rsidRPr="006E003E">
        <w:t xml:space="preserve"> their average project completion time by 12%, (b) to bill 2000 hours to clients, and (c) to sell $2 million in new projects. When you announced these goals to your direct reports, you clearly indicated that their performance with respect to these goals would be a critical factor in determining their salary increases. Third, you evaluated each of the engineers on a 1-5 scale for each of several characteristics contained in their formal performance review.  </w:t>
      </w:r>
    </w:p>
    <w:p w:rsidR="00A91FCA" w:rsidRPr="006E003E" w:rsidRDefault="00A91FCA" w:rsidP="00A91FCA"/>
    <w:p w:rsidR="00A91FCA" w:rsidRPr="006E003E" w:rsidRDefault="00A91FCA" w:rsidP="00A91FCA">
      <w:pPr>
        <w:rPr>
          <w:u w:val="single"/>
        </w:rPr>
      </w:pPr>
      <w:r w:rsidRPr="006E003E">
        <w:rPr>
          <w:u w:val="single"/>
        </w:rPr>
        <w:t xml:space="preserve">Your task is to determine the salary increase for each employee, offering a rationale for your </w:t>
      </w:r>
      <w:proofErr w:type="gramStart"/>
      <w:r w:rsidRPr="006E003E">
        <w:rPr>
          <w:u w:val="single"/>
        </w:rPr>
        <w:t>decisions</w:t>
      </w:r>
      <w:proofErr w:type="gramEnd"/>
      <w:r w:rsidRPr="006E003E">
        <w:rPr>
          <w:u w:val="single"/>
        </w:rPr>
        <w:t>. Be sure to consider the signal that you wish to send and your desire to motivate them for the coming year. In addition, you must identify the direct report who you believe is most deserving of a promotion in the coming year.</w:t>
      </w:r>
    </w:p>
    <w:p w:rsidR="00A91FCA" w:rsidRDefault="00A91FCA" w:rsidP="00A91FCA">
      <w:pPr>
        <w:jc w:val="center"/>
        <w:rPr>
          <w:sz w:val="22"/>
        </w:rPr>
      </w:pPr>
    </w:p>
    <w:p w:rsidR="00A91FCA" w:rsidRDefault="00A91FCA" w:rsidP="00A91FCA">
      <w:pPr>
        <w:rPr>
          <w:sz w:val="22"/>
        </w:rPr>
      </w:pPr>
    </w:p>
    <w:p w:rsidR="00A91FCA" w:rsidRDefault="00A91FCA" w:rsidP="00A91FCA">
      <w:pPr>
        <w:rPr>
          <w:sz w:val="22"/>
        </w:rPr>
      </w:pPr>
    </w:p>
    <w:p w:rsidR="00A91FCA" w:rsidRDefault="00A91FCA" w:rsidP="00A91FCA">
      <w:pPr>
        <w:rPr>
          <w:sz w:val="20"/>
          <w:szCs w:val="20"/>
        </w:rPr>
      </w:pPr>
      <w:r w:rsidRPr="00741713">
        <w:rPr>
          <w:sz w:val="20"/>
          <w:szCs w:val="20"/>
        </w:rPr>
        <w:t>Note:  This exercise is intended for instructional purposes only. Any resemblance between the organization and people represented in this case and actual parties is unintentional.</w:t>
      </w:r>
    </w:p>
    <w:p w:rsidR="00A91FCA" w:rsidRPr="00940F60" w:rsidRDefault="00A91FCA" w:rsidP="00A91FCA">
      <w:pPr>
        <w:jc w:val="center"/>
      </w:pPr>
      <w:r>
        <w:rPr>
          <w:sz w:val="22"/>
        </w:rPr>
        <w:br w:type="page"/>
      </w:r>
      <w:r w:rsidRPr="00940F60">
        <w:lastRenderedPageBreak/>
        <w:t>WNR Engineering Employee Profiles (in alphabetical order)</w:t>
      </w:r>
    </w:p>
    <w:p w:rsidR="00A91FCA" w:rsidRPr="00940F60" w:rsidRDefault="00A91FCA" w:rsidP="00A91FCA">
      <w:pPr>
        <w:jc w:val="center"/>
        <w:rPr>
          <w:b/>
        </w:rPr>
      </w:pPr>
    </w:p>
    <w:p w:rsidR="00A91FCA" w:rsidRPr="00940F60" w:rsidRDefault="00A91FCA" w:rsidP="00A91FCA">
      <w:pPr>
        <w:rPr>
          <w:b/>
        </w:rPr>
      </w:pPr>
    </w:p>
    <w:p w:rsidR="00A91FCA" w:rsidRPr="00940F60" w:rsidRDefault="00A91FCA" w:rsidP="00A91FCA">
      <w:pPr>
        <w:rPr>
          <w:b/>
          <w:bCs/>
        </w:rPr>
      </w:pPr>
      <w:r w:rsidRPr="00940F60">
        <w:rPr>
          <w:b/>
        </w:rPr>
        <w:t>Amy Beckham</w:t>
      </w:r>
      <w:r w:rsidRPr="00940F60">
        <w:t>: Amy received her master’s degree from the University of Wisconsin, Madison two years ago and has been working for WNR ever since. Her clients are primarily in the machine tools industry. She did stellar work early in the year on a very important project led by a more senior consultant, but her recent performance has been less well received. Her coworkers have few complaints about her. Amy’s current salary is $120,000.</w:t>
      </w:r>
    </w:p>
    <w:p w:rsidR="00A91FCA" w:rsidRPr="00940F60" w:rsidRDefault="00A91FCA" w:rsidP="00A91FCA">
      <w:pPr>
        <w:rPr>
          <w:b/>
          <w:bCs/>
        </w:rPr>
      </w:pPr>
    </w:p>
    <w:p w:rsidR="00A91FCA" w:rsidRPr="00940F60" w:rsidRDefault="00A91FCA" w:rsidP="00A91FCA">
      <w:r w:rsidRPr="00940F60">
        <w:rPr>
          <w:b/>
          <w:bCs/>
        </w:rPr>
        <w:t>Jeffrey Goodman</w:t>
      </w:r>
      <w:r w:rsidRPr="00940F60">
        <w:t>: Jeff is very friendly and outgoing and both his peers and his clients value him. In your opinion, though, he is not reliable, does not perform up to his full potential, and does not take initiative. His time and energy seems to be largely devoted to his active social life. Jeff has been with the firm for 2 years and has a master’s from Carnegie Mellon.  His current salary is $124,000.</w:t>
      </w:r>
    </w:p>
    <w:p w:rsidR="00A91FCA" w:rsidRPr="00940F60" w:rsidRDefault="00A91FCA" w:rsidP="00A91FCA"/>
    <w:p w:rsidR="00A91FCA" w:rsidRPr="00940F60" w:rsidRDefault="00A91FCA" w:rsidP="00A91FCA">
      <w:r w:rsidRPr="00940F60">
        <w:rPr>
          <w:b/>
          <w:bCs/>
        </w:rPr>
        <w:t>Carolyn Hunter</w:t>
      </w:r>
      <w:r w:rsidRPr="00940F60">
        <w:t>: Carolyn telecommutes, working from home most of the time with the help of video and phone conferencing. Carolyn has been with the firm for longer than the other employees, but took three years off during which time she had two children. She now lives six hours from your office, so you only see her a few times a year, and you don’t have much of a personal impression of how effective she is. Her colleagues have occasionally grumbled about difficulty reaching her, but you have not heard anything more than that. Carolyn’s current salary is $118,000.</w:t>
      </w:r>
    </w:p>
    <w:p w:rsidR="00A91FCA" w:rsidRPr="00940F60" w:rsidRDefault="00A91FCA" w:rsidP="00A91FCA"/>
    <w:p w:rsidR="00A91FCA" w:rsidRPr="00940F60" w:rsidRDefault="00A91FCA" w:rsidP="00A91FCA">
      <w:r w:rsidRPr="00940F60">
        <w:rPr>
          <w:b/>
          <w:bCs/>
        </w:rPr>
        <w:t xml:space="preserve">Tyrone Johnson: </w:t>
      </w:r>
      <w:r w:rsidRPr="00940F60">
        <w:t xml:space="preserve"> Tyrone has been with WNR for more than 2 years, arriving immediately after he received his master’s degree from Columbia University. Tyrone’s performance has been excellent and his peers view him as smart, effective and supportive. Just a week ago, he told you that he received an offer to join a smaller consulting firm in a position very similar to the one he has at WNR, but with compensation that is 20% higher than his current salary. You do not want to lose Tyrone because he is clearly one of your top performers. In your conversations with him, he mentioned that he prefers to work in a larger firm in which there are a broader range of clients and projects. Therefore, you feel that you could retain Tyrone if the salary you give him is close to that of his outside offer.  Tyrone’s current salary is $125,000.</w:t>
      </w:r>
    </w:p>
    <w:p w:rsidR="00A91FCA" w:rsidRPr="00940F60" w:rsidRDefault="00A91FCA" w:rsidP="00A91FCA"/>
    <w:p w:rsidR="00A91FCA" w:rsidRPr="00940F60" w:rsidRDefault="00A91FCA" w:rsidP="00A91FCA">
      <w:r w:rsidRPr="00940F60">
        <w:rPr>
          <w:b/>
          <w:bCs/>
        </w:rPr>
        <w:t>James Kim</w:t>
      </w:r>
      <w:r w:rsidRPr="00940F60">
        <w:t>: James has been with WNR for 2 years and has a master’s degree from Rochester. You view him as reliable and you appreciate his initiative. His peers also like him a great deal. However, his two subordinates are viewed as fairly weak performers and have less experience with the project management responsibilities that James requires of them. You also know that James is a true team player – he is more motivated by helping out his group than by obtaining rewards for himself. James’ performance was excellent in the past but this year he was assigned to help build a client base within the computer industry, an area in which the firm has had relatively little previous work and thus has not established a market presence. James’ current salary is $117,000.</w:t>
      </w:r>
    </w:p>
    <w:p w:rsidR="00A91FCA" w:rsidRPr="00940F60" w:rsidRDefault="00A91FCA" w:rsidP="00A91FCA"/>
    <w:p w:rsidR="00A91FCA" w:rsidRPr="00940F60" w:rsidRDefault="00A91FCA" w:rsidP="00A91FCA">
      <w:r w:rsidRPr="00940F60">
        <w:rPr>
          <w:b/>
          <w:bCs/>
        </w:rPr>
        <w:t>Linda Martinez</w:t>
      </w:r>
      <w:r w:rsidRPr="00940F60">
        <w:t xml:space="preserve">: Linda holds a master’s degree from SUNY Buffalo and has been with the firm for less than two years. Her performance was poor for most of the first six months of the year. Her peers, who were generally supportive of her, have told you that she was having personal </w:t>
      </w:r>
      <w:r w:rsidRPr="00940F60">
        <w:lastRenderedPageBreak/>
        <w:t>problems outside of work. Her performance has improved quite a bit in the second half of the year. Linda seems to need her paycheck to stretch farther than some other employees, and you sense that she could really use a significant raise.  Her current salary is $114,000.</w:t>
      </w:r>
    </w:p>
    <w:p w:rsidR="00A91FCA" w:rsidRPr="00940F60" w:rsidRDefault="00A91FCA" w:rsidP="00A91FCA"/>
    <w:p w:rsidR="00A91FCA" w:rsidRPr="00940F60" w:rsidRDefault="00A91FCA" w:rsidP="00A91FCA">
      <w:proofErr w:type="spellStart"/>
      <w:r w:rsidRPr="00940F60">
        <w:rPr>
          <w:b/>
          <w:bCs/>
        </w:rPr>
        <w:t>Sumita</w:t>
      </w:r>
      <w:proofErr w:type="spellEnd"/>
      <w:r w:rsidRPr="00940F60">
        <w:rPr>
          <w:b/>
          <w:bCs/>
        </w:rPr>
        <w:t xml:space="preserve"> Patel:</w:t>
      </w:r>
      <w:r w:rsidRPr="00940F60">
        <w:t xml:space="preserve">  </w:t>
      </w:r>
      <w:proofErr w:type="spellStart"/>
      <w:r w:rsidRPr="00940F60">
        <w:t>Sumita</w:t>
      </w:r>
      <w:proofErr w:type="spellEnd"/>
      <w:r w:rsidRPr="00940F60">
        <w:t xml:space="preserve"> is well liked and respected by the other engineers, is energetic, enthusiastic, skillful and reliable. She has been working with you for almost three years after getting her master’s degree from MIT.  </w:t>
      </w:r>
      <w:proofErr w:type="spellStart"/>
      <w:r w:rsidRPr="00940F60">
        <w:t>Sumita’s</w:t>
      </w:r>
      <w:proofErr w:type="spellEnd"/>
      <w:r w:rsidRPr="00940F60">
        <w:t xml:space="preserve"> area of expertise is mechanical engineering, and many of her clients at the firm are within the automotive sector, which is an important sector for the firm.  Her potential long-term interest in returning to school for a PhD and an academic career </w:t>
      </w:r>
      <w:proofErr w:type="gramStart"/>
      <w:r w:rsidRPr="00940F60">
        <w:t>is</w:t>
      </w:r>
      <w:proofErr w:type="gramEnd"/>
      <w:r w:rsidRPr="00940F60">
        <w:t xml:space="preserve"> well-known in the firm.  </w:t>
      </w:r>
      <w:proofErr w:type="spellStart"/>
      <w:r w:rsidRPr="00940F60">
        <w:t>Sumita’s</w:t>
      </w:r>
      <w:proofErr w:type="spellEnd"/>
      <w:r w:rsidRPr="00940F60">
        <w:t xml:space="preserve"> current salary is $125,000.  </w:t>
      </w:r>
    </w:p>
    <w:p w:rsidR="00A91FCA" w:rsidRDefault="00A91FCA" w:rsidP="00A91FCA">
      <w:pPr>
        <w:jc w:val="center"/>
      </w:pPr>
    </w:p>
    <w:p w:rsidR="00A91FCA" w:rsidRDefault="00A91FCA" w:rsidP="00A91FCA">
      <w:pPr>
        <w:jc w:val="center"/>
      </w:pPr>
    </w:p>
    <w:p w:rsidR="00A91FCA" w:rsidRDefault="00A91FCA" w:rsidP="00A91FCA">
      <w:pPr>
        <w:jc w:val="center"/>
      </w:pPr>
    </w:p>
    <w:p w:rsidR="00A91FCA" w:rsidRPr="00741713" w:rsidRDefault="00A91FCA" w:rsidP="00A91FCA">
      <w:pPr>
        <w:jc w:val="center"/>
        <w:rPr>
          <w:sz w:val="22"/>
          <w:szCs w:val="22"/>
        </w:rPr>
      </w:pPr>
      <w:r w:rsidRPr="00741713" w:rsidDel="00195F69">
        <w:rPr>
          <w:sz w:val="22"/>
          <w:szCs w:val="22"/>
        </w:rPr>
        <w:t xml:space="preserve"> </w:t>
      </w:r>
      <w:r w:rsidRPr="00741713">
        <w:rPr>
          <w:sz w:val="22"/>
          <w:szCs w:val="22"/>
        </w:rPr>
        <w:t>WNR Engineering</w:t>
      </w:r>
    </w:p>
    <w:p w:rsidR="00A91FCA" w:rsidRPr="00741713" w:rsidRDefault="00A91FCA" w:rsidP="00A91FCA">
      <w:pPr>
        <w:jc w:val="center"/>
        <w:rPr>
          <w:sz w:val="22"/>
          <w:szCs w:val="22"/>
        </w:rPr>
      </w:pPr>
    </w:p>
    <w:p w:rsidR="00A91FCA" w:rsidRPr="00741713" w:rsidRDefault="00A91FCA" w:rsidP="00A91FCA">
      <w:pPr>
        <w:jc w:val="center"/>
        <w:rPr>
          <w:sz w:val="22"/>
          <w:szCs w:val="22"/>
        </w:rPr>
      </w:pPr>
      <w:r w:rsidRPr="00741713">
        <w:rPr>
          <w:sz w:val="22"/>
          <w:szCs w:val="22"/>
        </w:rPr>
        <w:t xml:space="preserve">Performance </w:t>
      </w:r>
      <w:proofErr w:type="gramStart"/>
      <w:r w:rsidRPr="00741713">
        <w:rPr>
          <w:sz w:val="22"/>
          <w:szCs w:val="22"/>
        </w:rPr>
        <w:t>Against</w:t>
      </w:r>
      <w:proofErr w:type="gramEnd"/>
      <w:r w:rsidRPr="00741713">
        <w:rPr>
          <w:sz w:val="22"/>
          <w:szCs w:val="22"/>
        </w:rPr>
        <w:t xml:space="preserve"> Goals</w:t>
      </w:r>
    </w:p>
    <w:p w:rsidR="00A91FCA" w:rsidRDefault="00A91FCA" w:rsidP="00A91FCA">
      <w:pPr>
        <w:jc w:val="center"/>
      </w:pPr>
    </w:p>
    <w:p w:rsidR="00A91FCA" w:rsidRDefault="00A91FCA" w:rsidP="00A91FC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5"/>
        <w:gridCol w:w="1047"/>
        <w:gridCol w:w="1084"/>
        <w:gridCol w:w="827"/>
        <w:gridCol w:w="938"/>
        <w:gridCol w:w="797"/>
        <w:gridCol w:w="1011"/>
        <w:gridCol w:w="797"/>
      </w:tblGrid>
      <w:tr w:rsidR="006E003E" w:rsidTr="000B7B55">
        <w:trPr>
          <w:trHeight w:val="503"/>
        </w:trPr>
        <w:tc>
          <w:tcPr>
            <w:tcW w:w="0" w:type="auto"/>
          </w:tcPr>
          <w:p w:rsidR="006E003E" w:rsidRPr="0006773F" w:rsidRDefault="006E003E" w:rsidP="000B7B55">
            <w:pPr>
              <w:jc w:val="center"/>
            </w:pPr>
            <w:bookmarkStart w:id="1" w:name="_Hlk186003929"/>
            <w:r w:rsidRPr="0006773F">
              <w:rPr>
                <w:sz w:val="22"/>
                <w:szCs w:val="22"/>
                <w:u w:val="single"/>
              </w:rPr>
              <w:t>Goal</w:t>
            </w:r>
          </w:p>
        </w:tc>
        <w:tc>
          <w:tcPr>
            <w:tcW w:w="0" w:type="auto"/>
          </w:tcPr>
          <w:p w:rsidR="006E003E" w:rsidRPr="0006773F" w:rsidRDefault="006E003E" w:rsidP="000B7B55">
            <w:pPr>
              <w:jc w:val="center"/>
            </w:pPr>
            <w:r w:rsidRPr="0006773F">
              <w:rPr>
                <w:sz w:val="22"/>
                <w:szCs w:val="22"/>
              </w:rPr>
              <w:t>Beckham</w:t>
            </w:r>
          </w:p>
        </w:tc>
        <w:tc>
          <w:tcPr>
            <w:tcW w:w="0" w:type="auto"/>
          </w:tcPr>
          <w:p w:rsidR="006E003E" w:rsidRPr="0006773F" w:rsidRDefault="006E003E" w:rsidP="000B7B55">
            <w:pPr>
              <w:jc w:val="center"/>
            </w:pPr>
            <w:r w:rsidRPr="0006773F">
              <w:rPr>
                <w:sz w:val="22"/>
                <w:szCs w:val="22"/>
              </w:rPr>
              <w:t>Goodman</w:t>
            </w:r>
          </w:p>
        </w:tc>
        <w:tc>
          <w:tcPr>
            <w:tcW w:w="0" w:type="auto"/>
          </w:tcPr>
          <w:p w:rsidR="006E003E" w:rsidRPr="0006773F" w:rsidRDefault="006E003E" w:rsidP="000B7B55">
            <w:pPr>
              <w:jc w:val="center"/>
            </w:pPr>
            <w:r w:rsidRPr="0006773F">
              <w:rPr>
                <w:sz w:val="22"/>
                <w:szCs w:val="22"/>
              </w:rPr>
              <w:t>Hunter</w:t>
            </w:r>
          </w:p>
        </w:tc>
        <w:tc>
          <w:tcPr>
            <w:tcW w:w="0" w:type="auto"/>
          </w:tcPr>
          <w:p w:rsidR="006E003E" w:rsidRPr="0006773F" w:rsidRDefault="006E003E" w:rsidP="000B7B55">
            <w:pPr>
              <w:jc w:val="center"/>
            </w:pPr>
            <w:r w:rsidRPr="0006773F">
              <w:rPr>
                <w:sz w:val="22"/>
                <w:szCs w:val="22"/>
              </w:rPr>
              <w:t>Johnson</w:t>
            </w:r>
          </w:p>
        </w:tc>
        <w:tc>
          <w:tcPr>
            <w:tcW w:w="0" w:type="auto"/>
          </w:tcPr>
          <w:p w:rsidR="006E003E" w:rsidRPr="0006773F" w:rsidRDefault="006E003E" w:rsidP="000B7B55">
            <w:pPr>
              <w:jc w:val="center"/>
            </w:pPr>
            <w:r w:rsidRPr="0006773F">
              <w:rPr>
                <w:sz w:val="22"/>
                <w:szCs w:val="22"/>
              </w:rPr>
              <w:t>Kim</w:t>
            </w:r>
          </w:p>
        </w:tc>
        <w:tc>
          <w:tcPr>
            <w:tcW w:w="0" w:type="auto"/>
          </w:tcPr>
          <w:p w:rsidR="006E003E" w:rsidRPr="0006773F" w:rsidRDefault="006E003E" w:rsidP="000B7B55">
            <w:pPr>
              <w:jc w:val="center"/>
            </w:pPr>
            <w:r w:rsidRPr="0006773F">
              <w:rPr>
                <w:sz w:val="22"/>
                <w:szCs w:val="22"/>
              </w:rPr>
              <w:t>Martinez</w:t>
            </w:r>
          </w:p>
        </w:tc>
        <w:tc>
          <w:tcPr>
            <w:tcW w:w="0" w:type="auto"/>
          </w:tcPr>
          <w:p w:rsidR="006E003E" w:rsidRPr="0006773F" w:rsidRDefault="006E003E" w:rsidP="000B7B55">
            <w:pPr>
              <w:jc w:val="center"/>
            </w:pPr>
            <w:r w:rsidRPr="0006773F">
              <w:rPr>
                <w:sz w:val="22"/>
                <w:szCs w:val="22"/>
              </w:rPr>
              <w:t>Patel</w:t>
            </w:r>
          </w:p>
        </w:tc>
      </w:tr>
      <w:tr w:rsidR="006E003E" w:rsidTr="000B7B55">
        <w:tc>
          <w:tcPr>
            <w:tcW w:w="0" w:type="auto"/>
          </w:tcPr>
          <w:p w:rsidR="006E003E" w:rsidRPr="0006773F" w:rsidRDefault="006E003E" w:rsidP="000B7B55">
            <w:pPr>
              <w:jc w:val="center"/>
            </w:pPr>
            <w:r w:rsidRPr="0006773F">
              <w:rPr>
                <w:sz w:val="22"/>
                <w:szCs w:val="22"/>
              </w:rPr>
              <w:t xml:space="preserve">Project completion time </w:t>
            </w:r>
          </w:p>
          <w:p w:rsidR="006E003E" w:rsidRPr="0006773F" w:rsidRDefault="006E003E" w:rsidP="000B7B55">
            <w:pPr>
              <w:jc w:val="center"/>
            </w:pPr>
            <w:r w:rsidRPr="0006773F">
              <w:rPr>
                <w:sz w:val="22"/>
                <w:szCs w:val="22"/>
              </w:rPr>
              <w:t>(-12%)</w:t>
            </w:r>
          </w:p>
          <w:p w:rsidR="006E003E" w:rsidRPr="0006773F" w:rsidRDefault="006E003E" w:rsidP="0006773F">
            <w:pPr>
              <w:jc w:val="center"/>
              <w:rPr>
                <w:sz w:val="20"/>
                <w:szCs w:val="20"/>
              </w:rPr>
            </w:pPr>
            <w:r w:rsidRPr="0006773F">
              <w:rPr>
                <w:sz w:val="20"/>
                <w:szCs w:val="20"/>
              </w:rPr>
              <w:t xml:space="preserve">NOTE: </w:t>
            </w:r>
            <w:r w:rsidRPr="0006773F">
              <w:rPr>
                <w:i/>
                <w:sz w:val="20"/>
                <w:szCs w:val="20"/>
              </w:rPr>
              <w:t xml:space="preserve">more negative </w:t>
            </w:r>
            <w:r w:rsidRPr="0006773F">
              <w:rPr>
                <w:sz w:val="20"/>
                <w:szCs w:val="20"/>
              </w:rPr>
              <w:t xml:space="preserve">numbers indicate </w:t>
            </w:r>
            <w:r w:rsidRPr="0006773F">
              <w:rPr>
                <w:i/>
                <w:sz w:val="20"/>
                <w:szCs w:val="20"/>
              </w:rPr>
              <w:t xml:space="preserve">better </w:t>
            </w:r>
            <w:r w:rsidRPr="0006773F">
              <w:rPr>
                <w:sz w:val="20"/>
                <w:szCs w:val="20"/>
              </w:rPr>
              <w:t>performance towards goal</w:t>
            </w:r>
          </w:p>
        </w:tc>
        <w:tc>
          <w:tcPr>
            <w:tcW w:w="0" w:type="auto"/>
          </w:tcPr>
          <w:p w:rsidR="006E003E" w:rsidRPr="0006773F" w:rsidRDefault="006E003E" w:rsidP="0006773F">
            <w:pPr>
              <w:jc w:val="center"/>
            </w:pPr>
            <w:r w:rsidRPr="0006773F">
              <w:rPr>
                <w:sz w:val="22"/>
                <w:szCs w:val="22"/>
              </w:rPr>
              <w:t>-8%</w:t>
            </w:r>
          </w:p>
        </w:tc>
        <w:tc>
          <w:tcPr>
            <w:tcW w:w="0" w:type="auto"/>
          </w:tcPr>
          <w:p w:rsidR="006E003E" w:rsidRPr="0006773F" w:rsidRDefault="006E003E" w:rsidP="0006773F">
            <w:pPr>
              <w:jc w:val="center"/>
            </w:pPr>
            <w:r w:rsidRPr="0006773F">
              <w:rPr>
                <w:sz w:val="22"/>
                <w:szCs w:val="22"/>
              </w:rPr>
              <w:t>-7%</w:t>
            </w:r>
          </w:p>
        </w:tc>
        <w:tc>
          <w:tcPr>
            <w:tcW w:w="0" w:type="auto"/>
          </w:tcPr>
          <w:p w:rsidR="006E003E" w:rsidRPr="0006773F" w:rsidRDefault="006E003E" w:rsidP="0006773F">
            <w:pPr>
              <w:jc w:val="center"/>
            </w:pPr>
            <w:r w:rsidRPr="0006773F">
              <w:rPr>
                <w:sz w:val="22"/>
                <w:szCs w:val="22"/>
              </w:rPr>
              <w:t>-8%</w:t>
            </w:r>
          </w:p>
        </w:tc>
        <w:tc>
          <w:tcPr>
            <w:tcW w:w="0" w:type="auto"/>
          </w:tcPr>
          <w:p w:rsidR="006E003E" w:rsidRPr="0006773F" w:rsidRDefault="006E003E" w:rsidP="0006773F">
            <w:pPr>
              <w:jc w:val="center"/>
            </w:pPr>
            <w:r w:rsidRPr="0006773F">
              <w:rPr>
                <w:sz w:val="22"/>
                <w:szCs w:val="22"/>
              </w:rPr>
              <w:t>-10%</w:t>
            </w:r>
          </w:p>
        </w:tc>
        <w:tc>
          <w:tcPr>
            <w:tcW w:w="0" w:type="auto"/>
          </w:tcPr>
          <w:p w:rsidR="006E003E" w:rsidRPr="0006773F" w:rsidRDefault="006E003E" w:rsidP="0006773F">
            <w:pPr>
              <w:jc w:val="center"/>
            </w:pPr>
            <w:r w:rsidRPr="0006773F">
              <w:rPr>
                <w:sz w:val="22"/>
                <w:szCs w:val="22"/>
              </w:rPr>
              <w:t>-7%</w:t>
            </w:r>
          </w:p>
        </w:tc>
        <w:tc>
          <w:tcPr>
            <w:tcW w:w="0" w:type="auto"/>
          </w:tcPr>
          <w:p w:rsidR="006E003E" w:rsidRPr="0006773F" w:rsidRDefault="006E003E" w:rsidP="0006773F">
            <w:pPr>
              <w:jc w:val="center"/>
            </w:pPr>
            <w:r w:rsidRPr="0006773F">
              <w:rPr>
                <w:sz w:val="22"/>
                <w:szCs w:val="22"/>
              </w:rPr>
              <w:t>-7%</w:t>
            </w:r>
          </w:p>
        </w:tc>
        <w:tc>
          <w:tcPr>
            <w:tcW w:w="0" w:type="auto"/>
          </w:tcPr>
          <w:p w:rsidR="006E003E" w:rsidRPr="0006773F" w:rsidRDefault="006E003E" w:rsidP="0006773F">
            <w:pPr>
              <w:jc w:val="center"/>
            </w:pPr>
            <w:r w:rsidRPr="0006773F">
              <w:rPr>
                <w:sz w:val="22"/>
                <w:szCs w:val="22"/>
              </w:rPr>
              <w:t>-12%</w:t>
            </w:r>
          </w:p>
        </w:tc>
      </w:tr>
      <w:tr w:rsidR="006E003E" w:rsidTr="000B7B55">
        <w:tc>
          <w:tcPr>
            <w:tcW w:w="0" w:type="auto"/>
          </w:tcPr>
          <w:p w:rsidR="006E003E" w:rsidRPr="0006773F" w:rsidRDefault="006E003E" w:rsidP="000B7B55">
            <w:pPr>
              <w:jc w:val="center"/>
            </w:pPr>
            <w:r w:rsidRPr="0006773F">
              <w:rPr>
                <w:sz w:val="22"/>
                <w:szCs w:val="22"/>
              </w:rPr>
              <w:t>Billable hours (2000)</w:t>
            </w:r>
          </w:p>
        </w:tc>
        <w:tc>
          <w:tcPr>
            <w:tcW w:w="0" w:type="auto"/>
          </w:tcPr>
          <w:p w:rsidR="006E003E" w:rsidRPr="0006773F" w:rsidRDefault="006E003E" w:rsidP="000B7B55">
            <w:pPr>
              <w:jc w:val="center"/>
            </w:pPr>
            <w:r w:rsidRPr="0006773F">
              <w:rPr>
                <w:sz w:val="22"/>
                <w:szCs w:val="22"/>
              </w:rPr>
              <w:t>2000</w:t>
            </w:r>
          </w:p>
        </w:tc>
        <w:tc>
          <w:tcPr>
            <w:tcW w:w="0" w:type="auto"/>
          </w:tcPr>
          <w:p w:rsidR="006E003E" w:rsidRPr="0006773F" w:rsidRDefault="006E003E" w:rsidP="000B7B55">
            <w:pPr>
              <w:jc w:val="center"/>
            </w:pPr>
            <w:r w:rsidRPr="0006773F">
              <w:rPr>
                <w:sz w:val="22"/>
                <w:szCs w:val="22"/>
              </w:rPr>
              <w:t>1800</w:t>
            </w:r>
          </w:p>
        </w:tc>
        <w:tc>
          <w:tcPr>
            <w:tcW w:w="0" w:type="auto"/>
          </w:tcPr>
          <w:p w:rsidR="006E003E" w:rsidRPr="0006773F" w:rsidRDefault="006E003E" w:rsidP="000B7B55">
            <w:pPr>
              <w:jc w:val="center"/>
            </w:pPr>
            <w:r w:rsidRPr="0006773F">
              <w:rPr>
                <w:sz w:val="22"/>
                <w:szCs w:val="22"/>
              </w:rPr>
              <w:t>2200</w:t>
            </w:r>
          </w:p>
        </w:tc>
        <w:tc>
          <w:tcPr>
            <w:tcW w:w="0" w:type="auto"/>
          </w:tcPr>
          <w:p w:rsidR="006E003E" w:rsidRPr="0006773F" w:rsidRDefault="006E003E" w:rsidP="000B7B55">
            <w:pPr>
              <w:jc w:val="center"/>
            </w:pPr>
            <w:r w:rsidRPr="0006773F">
              <w:rPr>
                <w:sz w:val="22"/>
                <w:szCs w:val="22"/>
              </w:rPr>
              <w:t>2100</w:t>
            </w:r>
          </w:p>
        </w:tc>
        <w:tc>
          <w:tcPr>
            <w:tcW w:w="0" w:type="auto"/>
          </w:tcPr>
          <w:p w:rsidR="006E003E" w:rsidRPr="0006773F" w:rsidRDefault="006E003E" w:rsidP="000B7B55">
            <w:pPr>
              <w:jc w:val="center"/>
            </w:pPr>
            <w:r w:rsidRPr="0006773F">
              <w:rPr>
                <w:sz w:val="22"/>
                <w:szCs w:val="22"/>
              </w:rPr>
              <w:t>1800</w:t>
            </w:r>
          </w:p>
        </w:tc>
        <w:tc>
          <w:tcPr>
            <w:tcW w:w="0" w:type="auto"/>
          </w:tcPr>
          <w:p w:rsidR="006E003E" w:rsidRPr="0006773F" w:rsidRDefault="006E003E" w:rsidP="000B7B55">
            <w:pPr>
              <w:jc w:val="center"/>
            </w:pPr>
            <w:r w:rsidRPr="0006773F">
              <w:rPr>
                <w:sz w:val="22"/>
                <w:szCs w:val="22"/>
              </w:rPr>
              <w:t>1800</w:t>
            </w:r>
          </w:p>
        </w:tc>
        <w:tc>
          <w:tcPr>
            <w:tcW w:w="0" w:type="auto"/>
          </w:tcPr>
          <w:p w:rsidR="006E003E" w:rsidRPr="0006773F" w:rsidRDefault="006E003E" w:rsidP="000B7B55">
            <w:pPr>
              <w:jc w:val="center"/>
            </w:pPr>
            <w:r w:rsidRPr="0006773F">
              <w:rPr>
                <w:sz w:val="22"/>
                <w:szCs w:val="22"/>
              </w:rPr>
              <w:t>2100</w:t>
            </w:r>
          </w:p>
        </w:tc>
      </w:tr>
      <w:tr w:rsidR="006E003E" w:rsidTr="000B7B55">
        <w:tc>
          <w:tcPr>
            <w:tcW w:w="0" w:type="auto"/>
          </w:tcPr>
          <w:p w:rsidR="006E003E" w:rsidRPr="0006773F" w:rsidRDefault="006E003E" w:rsidP="000B7B55">
            <w:pPr>
              <w:jc w:val="center"/>
            </w:pPr>
            <w:r w:rsidRPr="0006773F">
              <w:rPr>
                <w:sz w:val="22"/>
                <w:szCs w:val="22"/>
              </w:rPr>
              <w:t>New business expansion ($2M)</w:t>
            </w:r>
          </w:p>
        </w:tc>
        <w:tc>
          <w:tcPr>
            <w:tcW w:w="0" w:type="auto"/>
          </w:tcPr>
          <w:p w:rsidR="006E003E" w:rsidRPr="0006773F" w:rsidRDefault="006E003E" w:rsidP="000B7B55">
            <w:pPr>
              <w:jc w:val="center"/>
            </w:pPr>
            <w:r w:rsidRPr="0006773F">
              <w:rPr>
                <w:sz w:val="22"/>
                <w:szCs w:val="22"/>
              </w:rPr>
              <w:t>$1.2M</w:t>
            </w:r>
          </w:p>
        </w:tc>
        <w:tc>
          <w:tcPr>
            <w:tcW w:w="0" w:type="auto"/>
          </w:tcPr>
          <w:p w:rsidR="006E003E" w:rsidRPr="0006773F" w:rsidRDefault="006E003E" w:rsidP="000B7B55">
            <w:pPr>
              <w:jc w:val="center"/>
            </w:pPr>
            <w:r w:rsidRPr="0006773F">
              <w:rPr>
                <w:sz w:val="22"/>
                <w:szCs w:val="22"/>
              </w:rPr>
              <w:t>$1.1M</w:t>
            </w:r>
          </w:p>
        </w:tc>
        <w:tc>
          <w:tcPr>
            <w:tcW w:w="0" w:type="auto"/>
          </w:tcPr>
          <w:p w:rsidR="006E003E" w:rsidRPr="0006773F" w:rsidRDefault="006E003E" w:rsidP="000B7B55">
            <w:pPr>
              <w:jc w:val="center"/>
            </w:pPr>
            <w:r w:rsidRPr="0006773F">
              <w:rPr>
                <w:sz w:val="22"/>
                <w:szCs w:val="22"/>
              </w:rPr>
              <w:t>$1.0M</w:t>
            </w:r>
          </w:p>
        </w:tc>
        <w:tc>
          <w:tcPr>
            <w:tcW w:w="0" w:type="auto"/>
          </w:tcPr>
          <w:p w:rsidR="006E003E" w:rsidRPr="0006773F" w:rsidRDefault="006E003E" w:rsidP="000B7B55">
            <w:pPr>
              <w:jc w:val="center"/>
            </w:pPr>
            <w:r w:rsidRPr="0006773F">
              <w:rPr>
                <w:sz w:val="22"/>
                <w:szCs w:val="22"/>
              </w:rPr>
              <w:t>$1.9M</w:t>
            </w:r>
          </w:p>
        </w:tc>
        <w:tc>
          <w:tcPr>
            <w:tcW w:w="0" w:type="auto"/>
          </w:tcPr>
          <w:p w:rsidR="006E003E" w:rsidRPr="0006773F" w:rsidRDefault="006E003E" w:rsidP="000B7B55">
            <w:pPr>
              <w:jc w:val="center"/>
            </w:pPr>
            <w:r w:rsidRPr="0006773F">
              <w:rPr>
                <w:sz w:val="22"/>
                <w:szCs w:val="22"/>
              </w:rPr>
              <w:t>$1.5M</w:t>
            </w:r>
          </w:p>
        </w:tc>
        <w:tc>
          <w:tcPr>
            <w:tcW w:w="0" w:type="auto"/>
          </w:tcPr>
          <w:p w:rsidR="006E003E" w:rsidRPr="0006773F" w:rsidRDefault="006E003E" w:rsidP="000B7B55">
            <w:pPr>
              <w:jc w:val="center"/>
            </w:pPr>
            <w:r w:rsidRPr="0006773F">
              <w:rPr>
                <w:sz w:val="22"/>
                <w:szCs w:val="22"/>
              </w:rPr>
              <w:t>$1.1M</w:t>
            </w:r>
          </w:p>
        </w:tc>
        <w:tc>
          <w:tcPr>
            <w:tcW w:w="0" w:type="auto"/>
          </w:tcPr>
          <w:p w:rsidR="006E003E" w:rsidRPr="0006773F" w:rsidRDefault="006E003E" w:rsidP="000B7B55">
            <w:pPr>
              <w:jc w:val="center"/>
            </w:pPr>
            <w:r w:rsidRPr="0006773F">
              <w:rPr>
                <w:sz w:val="22"/>
                <w:szCs w:val="22"/>
              </w:rPr>
              <w:t>$1.5M</w:t>
            </w:r>
          </w:p>
        </w:tc>
      </w:tr>
      <w:bookmarkEnd w:id="1"/>
    </w:tbl>
    <w:p w:rsidR="00A91FCA" w:rsidRDefault="00A91FCA" w:rsidP="00A91FCA">
      <w:pPr>
        <w:jc w:val="center"/>
      </w:pPr>
    </w:p>
    <w:p w:rsidR="00A91FCA" w:rsidRDefault="00A91FCA" w:rsidP="00A91FCA">
      <w:pPr>
        <w:jc w:val="center"/>
      </w:pPr>
    </w:p>
    <w:p w:rsidR="00A91FCA" w:rsidRPr="00741713" w:rsidRDefault="00A91FCA" w:rsidP="00A91FCA">
      <w:pPr>
        <w:jc w:val="center"/>
        <w:rPr>
          <w:sz w:val="22"/>
          <w:szCs w:val="22"/>
        </w:rPr>
      </w:pPr>
      <w:r w:rsidRPr="00741713">
        <w:rPr>
          <w:sz w:val="22"/>
          <w:szCs w:val="22"/>
        </w:rPr>
        <w:t>WNR Engineering</w:t>
      </w:r>
    </w:p>
    <w:p w:rsidR="00A91FCA" w:rsidRPr="00741713" w:rsidRDefault="00A91FCA" w:rsidP="00A91FCA">
      <w:pPr>
        <w:jc w:val="center"/>
        <w:rPr>
          <w:sz w:val="22"/>
          <w:szCs w:val="22"/>
        </w:rPr>
      </w:pPr>
    </w:p>
    <w:p w:rsidR="00A91FCA" w:rsidRPr="00741713" w:rsidRDefault="00A91FCA" w:rsidP="00A91FCA">
      <w:pPr>
        <w:jc w:val="center"/>
        <w:rPr>
          <w:sz w:val="22"/>
          <w:szCs w:val="22"/>
        </w:rPr>
      </w:pPr>
      <w:r w:rsidRPr="00741713">
        <w:rPr>
          <w:sz w:val="22"/>
          <w:szCs w:val="22"/>
        </w:rPr>
        <w:t>Annual Performance Review Ratings</w:t>
      </w:r>
    </w:p>
    <w:p w:rsidR="00A91FCA" w:rsidRPr="00741713" w:rsidRDefault="00A91FCA" w:rsidP="00A91FCA">
      <w:pPr>
        <w:jc w:val="center"/>
        <w:rPr>
          <w:sz w:val="22"/>
          <w:szCs w:val="22"/>
        </w:rPr>
      </w:pPr>
    </w:p>
    <w:p w:rsidR="00A91FCA" w:rsidRPr="00741713" w:rsidRDefault="00A91FCA" w:rsidP="00A91FCA">
      <w:pPr>
        <w:jc w:val="center"/>
        <w:rPr>
          <w:sz w:val="22"/>
          <w:szCs w:val="22"/>
        </w:rPr>
      </w:pPr>
    </w:p>
    <w:p w:rsidR="00A91FCA" w:rsidRPr="00741713" w:rsidRDefault="00A91FCA" w:rsidP="00A91FCA">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800"/>
        <w:gridCol w:w="1620"/>
        <w:gridCol w:w="1620"/>
        <w:gridCol w:w="1548"/>
      </w:tblGrid>
      <w:tr w:rsidR="00A91FCA" w:rsidRPr="00741713" w:rsidTr="000B7B55">
        <w:tc>
          <w:tcPr>
            <w:tcW w:w="2268" w:type="dxa"/>
          </w:tcPr>
          <w:p w:rsidR="00A91FCA" w:rsidRPr="00741713" w:rsidRDefault="00A91FCA" w:rsidP="000B7B55">
            <w:r w:rsidRPr="00741713">
              <w:rPr>
                <w:sz w:val="22"/>
                <w:szCs w:val="22"/>
              </w:rPr>
              <w:t>Engineer</w:t>
            </w:r>
          </w:p>
        </w:tc>
        <w:tc>
          <w:tcPr>
            <w:tcW w:w="1800" w:type="dxa"/>
          </w:tcPr>
          <w:p w:rsidR="00A91FCA" w:rsidRPr="00741713" w:rsidRDefault="00A91FCA" w:rsidP="000B7B55">
            <w:r w:rsidRPr="00741713">
              <w:rPr>
                <w:sz w:val="22"/>
                <w:szCs w:val="22"/>
              </w:rPr>
              <w:t>Skill &amp; Ability</w:t>
            </w:r>
          </w:p>
        </w:tc>
        <w:tc>
          <w:tcPr>
            <w:tcW w:w="1620" w:type="dxa"/>
          </w:tcPr>
          <w:p w:rsidR="00A91FCA" w:rsidRPr="00741713" w:rsidRDefault="00A91FCA" w:rsidP="000B7B55">
            <w:r w:rsidRPr="00741713">
              <w:rPr>
                <w:sz w:val="22"/>
                <w:szCs w:val="22"/>
              </w:rPr>
              <w:t>Teamwork</w:t>
            </w:r>
          </w:p>
        </w:tc>
        <w:tc>
          <w:tcPr>
            <w:tcW w:w="1620" w:type="dxa"/>
          </w:tcPr>
          <w:p w:rsidR="00A91FCA" w:rsidRPr="00741713" w:rsidRDefault="00A91FCA" w:rsidP="000B7B55">
            <w:r w:rsidRPr="00741713">
              <w:rPr>
                <w:sz w:val="22"/>
                <w:szCs w:val="22"/>
              </w:rPr>
              <w:t>Innovation</w:t>
            </w:r>
          </w:p>
        </w:tc>
        <w:tc>
          <w:tcPr>
            <w:tcW w:w="1548" w:type="dxa"/>
          </w:tcPr>
          <w:p w:rsidR="00A91FCA" w:rsidRPr="00741713" w:rsidRDefault="00A91FCA" w:rsidP="000B7B55">
            <w:r w:rsidRPr="00741713">
              <w:rPr>
                <w:sz w:val="22"/>
                <w:szCs w:val="22"/>
              </w:rPr>
              <w:t>Leadership</w:t>
            </w:r>
          </w:p>
        </w:tc>
      </w:tr>
      <w:tr w:rsidR="00A91FCA" w:rsidRPr="00741713" w:rsidTr="000B7B55">
        <w:tc>
          <w:tcPr>
            <w:tcW w:w="2268" w:type="dxa"/>
          </w:tcPr>
          <w:p w:rsidR="00A91FCA" w:rsidRPr="00741713" w:rsidRDefault="00A91FCA" w:rsidP="000B7B55"/>
        </w:tc>
        <w:tc>
          <w:tcPr>
            <w:tcW w:w="1800" w:type="dxa"/>
          </w:tcPr>
          <w:p w:rsidR="00A91FCA" w:rsidRPr="00741713" w:rsidRDefault="00A91FCA" w:rsidP="000B7B55"/>
        </w:tc>
        <w:tc>
          <w:tcPr>
            <w:tcW w:w="1620" w:type="dxa"/>
          </w:tcPr>
          <w:p w:rsidR="00A91FCA" w:rsidRPr="00741713" w:rsidRDefault="00A91FCA" w:rsidP="000B7B55"/>
        </w:tc>
        <w:tc>
          <w:tcPr>
            <w:tcW w:w="1620" w:type="dxa"/>
          </w:tcPr>
          <w:p w:rsidR="00A91FCA" w:rsidRPr="00741713" w:rsidRDefault="00A91FCA" w:rsidP="000B7B55"/>
        </w:tc>
        <w:tc>
          <w:tcPr>
            <w:tcW w:w="1548" w:type="dxa"/>
          </w:tcPr>
          <w:p w:rsidR="00A91FCA" w:rsidRPr="00741713" w:rsidRDefault="00A91FCA" w:rsidP="000B7B55"/>
        </w:tc>
      </w:tr>
      <w:tr w:rsidR="00A91FCA" w:rsidRPr="00741713" w:rsidTr="000B7B55">
        <w:tc>
          <w:tcPr>
            <w:tcW w:w="2268" w:type="dxa"/>
          </w:tcPr>
          <w:p w:rsidR="00A91FCA" w:rsidRPr="00741713" w:rsidRDefault="00A91FCA" w:rsidP="000B7B55">
            <w:r w:rsidRPr="00741713">
              <w:rPr>
                <w:sz w:val="22"/>
                <w:szCs w:val="22"/>
              </w:rPr>
              <w:t>Amy Beckham</w:t>
            </w:r>
          </w:p>
        </w:tc>
        <w:tc>
          <w:tcPr>
            <w:tcW w:w="1800" w:type="dxa"/>
          </w:tcPr>
          <w:p w:rsidR="00A91FCA" w:rsidRPr="00741713" w:rsidRDefault="00A91FCA" w:rsidP="000B7B55">
            <w:r w:rsidRPr="00741713">
              <w:rPr>
                <w:sz w:val="22"/>
                <w:szCs w:val="22"/>
              </w:rPr>
              <w:t>4</w:t>
            </w:r>
          </w:p>
        </w:tc>
        <w:tc>
          <w:tcPr>
            <w:tcW w:w="1620" w:type="dxa"/>
          </w:tcPr>
          <w:p w:rsidR="00A91FCA" w:rsidRPr="00741713" w:rsidRDefault="00A91FCA" w:rsidP="000B7B55">
            <w:r w:rsidRPr="00741713">
              <w:rPr>
                <w:sz w:val="22"/>
                <w:szCs w:val="22"/>
              </w:rPr>
              <w:t>5</w:t>
            </w:r>
          </w:p>
        </w:tc>
        <w:tc>
          <w:tcPr>
            <w:tcW w:w="1620" w:type="dxa"/>
          </w:tcPr>
          <w:p w:rsidR="00A91FCA" w:rsidRPr="00741713" w:rsidRDefault="00A91FCA" w:rsidP="000B7B55">
            <w:r w:rsidRPr="00741713">
              <w:rPr>
                <w:sz w:val="22"/>
                <w:szCs w:val="22"/>
              </w:rPr>
              <w:t>3</w:t>
            </w:r>
          </w:p>
        </w:tc>
        <w:tc>
          <w:tcPr>
            <w:tcW w:w="1548" w:type="dxa"/>
          </w:tcPr>
          <w:p w:rsidR="00A91FCA" w:rsidRPr="00741713" w:rsidRDefault="00A91FCA" w:rsidP="000B7B55">
            <w:r w:rsidRPr="00741713">
              <w:rPr>
                <w:sz w:val="22"/>
                <w:szCs w:val="22"/>
              </w:rPr>
              <w:t>3</w:t>
            </w:r>
          </w:p>
        </w:tc>
      </w:tr>
      <w:tr w:rsidR="00A91FCA" w:rsidRPr="00741713" w:rsidTr="000B7B55">
        <w:tc>
          <w:tcPr>
            <w:tcW w:w="2268" w:type="dxa"/>
          </w:tcPr>
          <w:p w:rsidR="00A91FCA" w:rsidRPr="00741713" w:rsidRDefault="00A91FCA" w:rsidP="000B7B55">
            <w:r w:rsidRPr="00741713">
              <w:rPr>
                <w:sz w:val="22"/>
                <w:szCs w:val="22"/>
              </w:rPr>
              <w:t>Jeffrey Goodman</w:t>
            </w:r>
          </w:p>
        </w:tc>
        <w:tc>
          <w:tcPr>
            <w:tcW w:w="1800" w:type="dxa"/>
          </w:tcPr>
          <w:p w:rsidR="00A91FCA" w:rsidRPr="00741713" w:rsidRDefault="00A91FCA" w:rsidP="000B7B55">
            <w:r w:rsidRPr="00741713">
              <w:rPr>
                <w:sz w:val="22"/>
                <w:szCs w:val="22"/>
              </w:rPr>
              <w:t>3</w:t>
            </w:r>
          </w:p>
        </w:tc>
        <w:tc>
          <w:tcPr>
            <w:tcW w:w="1620" w:type="dxa"/>
          </w:tcPr>
          <w:p w:rsidR="00A91FCA" w:rsidRPr="00741713" w:rsidRDefault="00A91FCA" w:rsidP="000B7B55">
            <w:r w:rsidRPr="00741713">
              <w:rPr>
                <w:sz w:val="22"/>
                <w:szCs w:val="22"/>
              </w:rPr>
              <w:t>3</w:t>
            </w:r>
          </w:p>
        </w:tc>
        <w:tc>
          <w:tcPr>
            <w:tcW w:w="1620" w:type="dxa"/>
          </w:tcPr>
          <w:p w:rsidR="00A91FCA" w:rsidRPr="00741713" w:rsidRDefault="00A91FCA" w:rsidP="000B7B55">
            <w:r w:rsidRPr="00741713">
              <w:rPr>
                <w:sz w:val="22"/>
                <w:szCs w:val="22"/>
              </w:rPr>
              <w:t>3</w:t>
            </w:r>
          </w:p>
        </w:tc>
        <w:tc>
          <w:tcPr>
            <w:tcW w:w="1548" w:type="dxa"/>
          </w:tcPr>
          <w:p w:rsidR="00A91FCA" w:rsidRPr="00741713" w:rsidRDefault="00A91FCA" w:rsidP="000B7B55">
            <w:r w:rsidRPr="00741713">
              <w:rPr>
                <w:sz w:val="22"/>
                <w:szCs w:val="22"/>
              </w:rPr>
              <w:t>4</w:t>
            </w:r>
          </w:p>
        </w:tc>
      </w:tr>
      <w:tr w:rsidR="00A91FCA" w:rsidRPr="00741713" w:rsidTr="000B7B55">
        <w:tc>
          <w:tcPr>
            <w:tcW w:w="2268" w:type="dxa"/>
          </w:tcPr>
          <w:p w:rsidR="00A91FCA" w:rsidRPr="00741713" w:rsidRDefault="00A91FCA" w:rsidP="000B7B55">
            <w:r w:rsidRPr="00741713">
              <w:rPr>
                <w:sz w:val="22"/>
                <w:szCs w:val="22"/>
              </w:rPr>
              <w:t>Carolyn Hunter</w:t>
            </w:r>
          </w:p>
        </w:tc>
        <w:tc>
          <w:tcPr>
            <w:tcW w:w="1800" w:type="dxa"/>
          </w:tcPr>
          <w:p w:rsidR="00A91FCA" w:rsidRPr="00741713" w:rsidRDefault="00A91FCA" w:rsidP="000B7B55">
            <w:r w:rsidRPr="00741713">
              <w:rPr>
                <w:sz w:val="22"/>
                <w:szCs w:val="22"/>
              </w:rPr>
              <w:t>5</w:t>
            </w:r>
          </w:p>
        </w:tc>
        <w:tc>
          <w:tcPr>
            <w:tcW w:w="1620" w:type="dxa"/>
          </w:tcPr>
          <w:p w:rsidR="00A91FCA" w:rsidRPr="00741713" w:rsidRDefault="00A91FCA" w:rsidP="000B7B55">
            <w:r w:rsidRPr="00741713">
              <w:rPr>
                <w:sz w:val="22"/>
                <w:szCs w:val="22"/>
              </w:rPr>
              <w:t>3</w:t>
            </w:r>
          </w:p>
        </w:tc>
        <w:tc>
          <w:tcPr>
            <w:tcW w:w="1620" w:type="dxa"/>
          </w:tcPr>
          <w:p w:rsidR="00A91FCA" w:rsidRPr="00741713" w:rsidRDefault="00A91FCA" w:rsidP="000B7B55">
            <w:r w:rsidRPr="00741713">
              <w:rPr>
                <w:sz w:val="22"/>
                <w:szCs w:val="22"/>
              </w:rPr>
              <w:t>4</w:t>
            </w:r>
          </w:p>
        </w:tc>
        <w:tc>
          <w:tcPr>
            <w:tcW w:w="1548" w:type="dxa"/>
          </w:tcPr>
          <w:p w:rsidR="00A91FCA" w:rsidRPr="00741713" w:rsidRDefault="00A91FCA" w:rsidP="000B7B55">
            <w:r w:rsidRPr="00741713">
              <w:rPr>
                <w:sz w:val="22"/>
                <w:szCs w:val="22"/>
              </w:rPr>
              <w:t>3</w:t>
            </w:r>
          </w:p>
        </w:tc>
      </w:tr>
      <w:tr w:rsidR="00A91FCA" w:rsidRPr="00741713" w:rsidTr="000B7B55">
        <w:tc>
          <w:tcPr>
            <w:tcW w:w="2268" w:type="dxa"/>
          </w:tcPr>
          <w:p w:rsidR="00A91FCA" w:rsidRPr="00741713" w:rsidRDefault="00A91FCA" w:rsidP="000B7B55">
            <w:r w:rsidRPr="00741713">
              <w:rPr>
                <w:sz w:val="22"/>
                <w:szCs w:val="22"/>
              </w:rPr>
              <w:t>Tyrone Johnson</w:t>
            </w:r>
          </w:p>
        </w:tc>
        <w:tc>
          <w:tcPr>
            <w:tcW w:w="1800" w:type="dxa"/>
          </w:tcPr>
          <w:p w:rsidR="00A91FCA" w:rsidRPr="00741713" w:rsidRDefault="00A91FCA" w:rsidP="000B7B55">
            <w:r w:rsidRPr="00741713">
              <w:rPr>
                <w:sz w:val="22"/>
                <w:szCs w:val="22"/>
              </w:rPr>
              <w:t>5</w:t>
            </w:r>
          </w:p>
        </w:tc>
        <w:tc>
          <w:tcPr>
            <w:tcW w:w="1620" w:type="dxa"/>
          </w:tcPr>
          <w:p w:rsidR="00A91FCA" w:rsidRPr="00741713" w:rsidRDefault="00A91FCA" w:rsidP="000B7B55">
            <w:r w:rsidRPr="00741713">
              <w:rPr>
                <w:sz w:val="22"/>
                <w:szCs w:val="22"/>
              </w:rPr>
              <w:t>4</w:t>
            </w:r>
          </w:p>
        </w:tc>
        <w:tc>
          <w:tcPr>
            <w:tcW w:w="1620" w:type="dxa"/>
          </w:tcPr>
          <w:p w:rsidR="00A91FCA" w:rsidRPr="00741713" w:rsidRDefault="00A91FCA" w:rsidP="000B7B55">
            <w:r w:rsidRPr="00741713">
              <w:rPr>
                <w:sz w:val="22"/>
                <w:szCs w:val="22"/>
              </w:rPr>
              <w:t>5</w:t>
            </w:r>
          </w:p>
        </w:tc>
        <w:tc>
          <w:tcPr>
            <w:tcW w:w="1548" w:type="dxa"/>
          </w:tcPr>
          <w:p w:rsidR="00A91FCA" w:rsidRPr="00741713" w:rsidRDefault="00A91FCA" w:rsidP="000B7B55">
            <w:r w:rsidRPr="00741713">
              <w:rPr>
                <w:sz w:val="22"/>
                <w:szCs w:val="22"/>
              </w:rPr>
              <w:t>5</w:t>
            </w:r>
          </w:p>
        </w:tc>
      </w:tr>
      <w:tr w:rsidR="00A91FCA" w:rsidRPr="00741713" w:rsidTr="000B7B55">
        <w:tc>
          <w:tcPr>
            <w:tcW w:w="2268" w:type="dxa"/>
          </w:tcPr>
          <w:p w:rsidR="00A91FCA" w:rsidRPr="00741713" w:rsidRDefault="00A91FCA" w:rsidP="000B7B55">
            <w:r w:rsidRPr="00741713">
              <w:rPr>
                <w:sz w:val="22"/>
                <w:szCs w:val="22"/>
              </w:rPr>
              <w:t>James Kim</w:t>
            </w:r>
          </w:p>
        </w:tc>
        <w:tc>
          <w:tcPr>
            <w:tcW w:w="1800" w:type="dxa"/>
          </w:tcPr>
          <w:p w:rsidR="00A91FCA" w:rsidRPr="00741713" w:rsidRDefault="00A91FCA" w:rsidP="000B7B55">
            <w:r w:rsidRPr="00741713">
              <w:rPr>
                <w:sz w:val="22"/>
                <w:szCs w:val="22"/>
              </w:rPr>
              <w:t>4</w:t>
            </w:r>
          </w:p>
        </w:tc>
        <w:tc>
          <w:tcPr>
            <w:tcW w:w="1620" w:type="dxa"/>
          </w:tcPr>
          <w:p w:rsidR="00A91FCA" w:rsidRPr="00741713" w:rsidRDefault="00A91FCA" w:rsidP="000B7B55">
            <w:r w:rsidRPr="00741713">
              <w:rPr>
                <w:sz w:val="22"/>
                <w:szCs w:val="22"/>
              </w:rPr>
              <w:t>5</w:t>
            </w:r>
          </w:p>
        </w:tc>
        <w:tc>
          <w:tcPr>
            <w:tcW w:w="1620" w:type="dxa"/>
          </w:tcPr>
          <w:p w:rsidR="00A91FCA" w:rsidRPr="00741713" w:rsidRDefault="00A91FCA" w:rsidP="000B7B55">
            <w:r w:rsidRPr="00741713">
              <w:rPr>
                <w:sz w:val="22"/>
                <w:szCs w:val="22"/>
              </w:rPr>
              <w:t>4</w:t>
            </w:r>
          </w:p>
        </w:tc>
        <w:tc>
          <w:tcPr>
            <w:tcW w:w="1548" w:type="dxa"/>
          </w:tcPr>
          <w:p w:rsidR="00A91FCA" w:rsidRPr="00741713" w:rsidRDefault="00A91FCA" w:rsidP="000B7B55">
            <w:r w:rsidRPr="00741713">
              <w:rPr>
                <w:sz w:val="22"/>
                <w:szCs w:val="22"/>
              </w:rPr>
              <w:t>4</w:t>
            </w:r>
          </w:p>
        </w:tc>
      </w:tr>
      <w:tr w:rsidR="00A91FCA" w:rsidRPr="00741713" w:rsidTr="000B7B55">
        <w:tc>
          <w:tcPr>
            <w:tcW w:w="2268" w:type="dxa"/>
          </w:tcPr>
          <w:p w:rsidR="00A91FCA" w:rsidRPr="00741713" w:rsidRDefault="00A91FCA" w:rsidP="000B7B55">
            <w:r w:rsidRPr="00741713">
              <w:rPr>
                <w:sz w:val="22"/>
                <w:szCs w:val="22"/>
              </w:rPr>
              <w:t>Linda Martinez</w:t>
            </w:r>
          </w:p>
        </w:tc>
        <w:tc>
          <w:tcPr>
            <w:tcW w:w="1800" w:type="dxa"/>
          </w:tcPr>
          <w:p w:rsidR="00A91FCA" w:rsidRPr="00741713" w:rsidRDefault="00A91FCA" w:rsidP="000B7B55">
            <w:r w:rsidRPr="00741713">
              <w:rPr>
                <w:sz w:val="22"/>
                <w:szCs w:val="22"/>
              </w:rPr>
              <w:t>3</w:t>
            </w:r>
          </w:p>
        </w:tc>
        <w:tc>
          <w:tcPr>
            <w:tcW w:w="1620" w:type="dxa"/>
          </w:tcPr>
          <w:p w:rsidR="00A91FCA" w:rsidRPr="00741713" w:rsidRDefault="00A91FCA" w:rsidP="000B7B55">
            <w:r w:rsidRPr="00741713">
              <w:rPr>
                <w:sz w:val="22"/>
                <w:szCs w:val="22"/>
              </w:rPr>
              <w:t>3</w:t>
            </w:r>
          </w:p>
        </w:tc>
        <w:tc>
          <w:tcPr>
            <w:tcW w:w="1620" w:type="dxa"/>
          </w:tcPr>
          <w:p w:rsidR="00A91FCA" w:rsidRPr="00741713" w:rsidRDefault="00A91FCA" w:rsidP="000B7B55">
            <w:r w:rsidRPr="00741713">
              <w:rPr>
                <w:sz w:val="22"/>
                <w:szCs w:val="22"/>
              </w:rPr>
              <w:t>4</w:t>
            </w:r>
          </w:p>
        </w:tc>
        <w:tc>
          <w:tcPr>
            <w:tcW w:w="1548" w:type="dxa"/>
          </w:tcPr>
          <w:p w:rsidR="00A91FCA" w:rsidRPr="00741713" w:rsidRDefault="00A91FCA" w:rsidP="000B7B55">
            <w:r w:rsidRPr="00741713">
              <w:rPr>
                <w:sz w:val="22"/>
                <w:szCs w:val="22"/>
              </w:rPr>
              <w:t>3</w:t>
            </w:r>
          </w:p>
        </w:tc>
      </w:tr>
      <w:tr w:rsidR="00A91FCA" w:rsidRPr="00741713" w:rsidTr="000B7B55">
        <w:tc>
          <w:tcPr>
            <w:tcW w:w="2268" w:type="dxa"/>
          </w:tcPr>
          <w:p w:rsidR="00A91FCA" w:rsidRPr="00741713" w:rsidRDefault="00A91FCA" w:rsidP="000B7B55">
            <w:proofErr w:type="spellStart"/>
            <w:r w:rsidRPr="00741713">
              <w:rPr>
                <w:sz w:val="22"/>
                <w:szCs w:val="22"/>
              </w:rPr>
              <w:t>Sumita</w:t>
            </w:r>
            <w:proofErr w:type="spellEnd"/>
            <w:r w:rsidRPr="00741713">
              <w:rPr>
                <w:sz w:val="22"/>
                <w:szCs w:val="22"/>
              </w:rPr>
              <w:t xml:space="preserve"> Patel</w:t>
            </w:r>
          </w:p>
        </w:tc>
        <w:tc>
          <w:tcPr>
            <w:tcW w:w="1800" w:type="dxa"/>
          </w:tcPr>
          <w:p w:rsidR="00A91FCA" w:rsidRPr="00741713" w:rsidRDefault="00A91FCA" w:rsidP="000B7B55">
            <w:r w:rsidRPr="00741713">
              <w:rPr>
                <w:sz w:val="22"/>
                <w:szCs w:val="22"/>
              </w:rPr>
              <w:t>5</w:t>
            </w:r>
          </w:p>
        </w:tc>
        <w:tc>
          <w:tcPr>
            <w:tcW w:w="1620" w:type="dxa"/>
          </w:tcPr>
          <w:p w:rsidR="00A91FCA" w:rsidRPr="00741713" w:rsidRDefault="00A91FCA" w:rsidP="000B7B55">
            <w:r w:rsidRPr="00741713">
              <w:rPr>
                <w:sz w:val="22"/>
                <w:szCs w:val="22"/>
              </w:rPr>
              <w:t>5</w:t>
            </w:r>
          </w:p>
        </w:tc>
        <w:tc>
          <w:tcPr>
            <w:tcW w:w="1620" w:type="dxa"/>
          </w:tcPr>
          <w:p w:rsidR="00A91FCA" w:rsidRPr="00741713" w:rsidRDefault="00A91FCA" w:rsidP="000B7B55">
            <w:r w:rsidRPr="00741713">
              <w:rPr>
                <w:sz w:val="22"/>
                <w:szCs w:val="22"/>
              </w:rPr>
              <w:t>5</w:t>
            </w:r>
          </w:p>
        </w:tc>
        <w:tc>
          <w:tcPr>
            <w:tcW w:w="1548" w:type="dxa"/>
          </w:tcPr>
          <w:p w:rsidR="00A91FCA" w:rsidRPr="00741713" w:rsidRDefault="00A91FCA" w:rsidP="000B7B55">
            <w:r w:rsidRPr="00741713">
              <w:rPr>
                <w:sz w:val="22"/>
                <w:szCs w:val="22"/>
              </w:rPr>
              <w:t>4</w:t>
            </w:r>
          </w:p>
        </w:tc>
      </w:tr>
    </w:tbl>
    <w:p w:rsidR="00A91FCA" w:rsidRPr="00741713" w:rsidRDefault="00A91FCA" w:rsidP="00A91FCA">
      <w:pPr>
        <w:rPr>
          <w:sz w:val="22"/>
          <w:szCs w:val="22"/>
        </w:rPr>
      </w:pPr>
      <w:r w:rsidRPr="00741713">
        <w:rPr>
          <w:sz w:val="22"/>
          <w:szCs w:val="22"/>
        </w:rPr>
        <w:br/>
      </w:r>
    </w:p>
    <w:p w:rsidR="00A91FCA" w:rsidRPr="00741713" w:rsidRDefault="00A91FCA" w:rsidP="00A91FCA">
      <w:pPr>
        <w:jc w:val="center"/>
        <w:rPr>
          <w:sz w:val="22"/>
          <w:szCs w:val="22"/>
        </w:rPr>
      </w:pPr>
    </w:p>
    <w:p w:rsidR="00A91FCA" w:rsidRPr="00741713" w:rsidRDefault="00A91FCA" w:rsidP="00A91FCA">
      <w:pPr>
        <w:jc w:val="center"/>
        <w:rPr>
          <w:sz w:val="22"/>
          <w:szCs w:val="22"/>
        </w:rPr>
      </w:pPr>
    </w:p>
    <w:p w:rsidR="00A91FCA" w:rsidRPr="00741713" w:rsidRDefault="00A91FCA" w:rsidP="00A91FCA">
      <w:pPr>
        <w:jc w:val="center"/>
        <w:rPr>
          <w:sz w:val="22"/>
          <w:szCs w:val="22"/>
        </w:rPr>
      </w:pPr>
    </w:p>
    <w:p w:rsidR="00A91FCA" w:rsidRPr="00741713" w:rsidRDefault="00A91FCA" w:rsidP="00A91FCA">
      <w:pPr>
        <w:jc w:val="center"/>
        <w:rPr>
          <w:sz w:val="22"/>
          <w:szCs w:val="22"/>
        </w:rPr>
      </w:pPr>
      <w:r w:rsidRPr="00741713">
        <w:rPr>
          <w:sz w:val="22"/>
          <w:szCs w:val="22"/>
        </w:rPr>
        <w:lastRenderedPageBreak/>
        <w:t>WNR Engineering</w:t>
      </w:r>
    </w:p>
    <w:p w:rsidR="00A91FCA" w:rsidRPr="00741713" w:rsidRDefault="00A91FCA" w:rsidP="00A91FCA">
      <w:pPr>
        <w:jc w:val="center"/>
        <w:rPr>
          <w:sz w:val="22"/>
          <w:szCs w:val="22"/>
        </w:rPr>
      </w:pPr>
    </w:p>
    <w:p w:rsidR="00A91FCA" w:rsidRPr="00741713" w:rsidRDefault="00A91FCA" w:rsidP="00A91FCA">
      <w:pPr>
        <w:jc w:val="center"/>
        <w:rPr>
          <w:sz w:val="22"/>
          <w:szCs w:val="22"/>
        </w:rPr>
      </w:pPr>
      <w:r w:rsidRPr="00741713">
        <w:rPr>
          <w:sz w:val="22"/>
          <w:szCs w:val="22"/>
        </w:rPr>
        <w:t>Current Salaries</w:t>
      </w:r>
    </w:p>
    <w:p w:rsidR="00A91FCA" w:rsidRPr="00741713" w:rsidRDefault="00A91FCA" w:rsidP="00A91FCA">
      <w:pPr>
        <w:jc w:val="center"/>
        <w:rPr>
          <w:sz w:val="22"/>
          <w:szCs w:val="22"/>
        </w:rPr>
      </w:pPr>
    </w:p>
    <w:p w:rsidR="00A91FCA" w:rsidRPr="00741713" w:rsidRDefault="00A91FCA" w:rsidP="00A91FCA">
      <w:pPr>
        <w:jc w:val="center"/>
        <w:rPr>
          <w:sz w:val="22"/>
          <w:szCs w:val="22"/>
        </w:rPr>
      </w:pPr>
    </w:p>
    <w:p w:rsidR="00A91FCA" w:rsidRPr="00741713" w:rsidRDefault="00A91FCA" w:rsidP="00A91FCA">
      <w:pPr>
        <w:jc w:val="center"/>
        <w:rPr>
          <w:sz w:val="22"/>
          <w:szCs w:val="22"/>
        </w:rPr>
      </w:pPr>
    </w:p>
    <w:p w:rsidR="00A91FCA" w:rsidRPr="00741713" w:rsidRDefault="00A91FCA" w:rsidP="00A91FCA">
      <w:pPr>
        <w:jc w:val="center"/>
        <w:rPr>
          <w:sz w:val="22"/>
          <w:szCs w:val="22"/>
        </w:rPr>
      </w:pPr>
      <w:r w:rsidRPr="00741713">
        <w:rPr>
          <w:sz w:val="22"/>
          <w:szCs w:val="22"/>
        </w:rPr>
        <w:t>Beckham</w:t>
      </w:r>
      <w:r w:rsidRPr="00741713">
        <w:rPr>
          <w:sz w:val="22"/>
          <w:szCs w:val="22"/>
        </w:rPr>
        <w:tab/>
        <w:t>$120K</w:t>
      </w:r>
    </w:p>
    <w:p w:rsidR="00A91FCA" w:rsidRPr="00741713" w:rsidRDefault="00A91FCA" w:rsidP="00A91FCA">
      <w:pPr>
        <w:jc w:val="center"/>
        <w:rPr>
          <w:sz w:val="22"/>
          <w:szCs w:val="22"/>
        </w:rPr>
      </w:pPr>
      <w:r w:rsidRPr="00741713">
        <w:rPr>
          <w:sz w:val="22"/>
          <w:szCs w:val="22"/>
        </w:rPr>
        <w:t>Goodman</w:t>
      </w:r>
      <w:r w:rsidRPr="00741713">
        <w:rPr>
          <w:sz w:val="22"/>
          <w:szCs w:val="22"/>
        </w:rPr>
        <w:tab/>
        <w:t>$124K</w:t>
      </w:r>
    </w:p>
    <w:p w:rsidR="00A91FCA" w:rsidRPr="00741713" w:rsidRDefault="00A91FCA" w:rsidP="00A91FCA">
      <w:pPr>
        <w:jc w:val="center"/>
        <w:rPr>
          <w:sz w:val="22"/>
          <w:szCs w:val="22"/>
        </w:rPr>
      </w:pPr>
      <w:r w:rsidRPr="00741713">
        <w:rPr>
          <w:sz w:val="22"/>
          <w:szCs w:val="22"/>
        </w:rPr>
        <w:t>Hunter</w:t>
      </w:r>
      <w:r w:rsidRPr="00741713">
        <w:rPr>
          <w:sz w:val="22"/>
          <w:szCs w:val="22"/>
        </w:rPr>
        <w:tab/>
      </w:r>
      <w:r w:rsidRPr="00741713">
        <w:rPr>
          <w:sz w:val="22"/>
          <w:szCs w:val="22"/>
        </w:rPr>
        <w:tab/>
        <w:t>$118K</w:t>
      </w:r>
    </w:p>
    <w:p w:rsidR="00A91FCA" w:rsidRPr="00741713" w:rsidRDefault="00A91FCA" w:rsidP="00A91FCA">
      <w:pPr>
        <w:jc w:val="center"/>
        <w:rPr>
          <w:sz w:val="22"/>
          <w:szCs w:val="22"/>
        </w:rPr>
      </w:pPr>
      <w:r w:rsidRPr="00741713">
        <w:rPr>
          <w:sz w:val="22"/>
          <w:szCs w:val="22"/>
        </w:rPr>
        <w:t>Johnson</w:t>
      </w:r>
      <w:r w:rsidRPr="00741713">
        <w:rPr>
          <w:sz w:val="22"/>
          <w:szCs w:val="22"/>
        </w:rPr>
        <w:tab/>
        <w:t>$125K</w:t>
      </w:r>
    </w:p>
    <w:p w:rsidR="00A91FCA" w:rsidRPr="00741713" w:rsidRDefault="00A91FCA" w:rsidP="00A91FCA">
      <w:pPr>
        <w:jc w:val="center"/>
        <w:rPr>
          <w:sz w:val="22"/>
          <w:szCs w:val="22"/>
        </w:rPr>
      </w:pPr>
      <w:r w:rsidRPr="00741713">
        <w:rPr>
          <w:sz w:val="22"/>
          <w:szCs w:val="22"/>
        </w:rPr>
        <w:t>Kim</w:t>
      </w:r>
      <w:r w:rsidRPr="00741713">
        <w:rPr>
          <w:sz w:val="22"/>
          <w:szCs w:val="22"/>
        </w:rPr>
        <w:tab/>
      </w:r>
      <w:r w:rsidRPr="00741713">
        <w:rPr>
          <w:sz w:val="22"/>
          <w:szCs w:val="22"/>
        </w:rPr>
        <w:tab/>
        <w:t>$117K</w:t>
      </w:r>
    </w:p>
    <w:p w:rsidR="00A91FCA" w:rsidRPr="00741713" w:rsidRDefault="00A91FCA" w:rsidP="00A91FCA">
      <w:pPr>
        <w:jc w:val="center"/>
        <w:rPr>
          <w:sz w:val="22"/>
          <w:szCs w:val="22"/>
        </w:rPr>
      </w:pPr>
      <w:smartTag w:uri="urn:schemas-microsoft-com:office:smarttags" w:element="place">
        <w:smartTag w:uri="urn:schemas-microsoft-com:office:smarttags" w:element="City">
          <w:r w:rsidRPr="00741713">
            <w:rPr>
              <w:sz w:val="22"/>
              <w:szCs w:val="22"/>
            </w:rPr>
            <w:t>Martinez</w:t>
          </w:r>
        </w:smartTag>
      </w:smartTag>
      <w:r w:rsidRPr="00741713">
        <w:rPr>
          <w:sz w:val="22"/>
          <w:szCs w:val="22"/>
        </w:rPr>
        <w:tab/>
        <w:t>$114K</w:t>
      </w:r>
    </w:p>
    <w:p w:rsidR="00A91FCA" w:rsidRPr="00741713" w:rsidRDefault="00A91FCA" w:rsidP="00A91FCA">
      <w:pPr>
        <w:jc w:val="center"/>
        <w:rPr>
          <w:sz w:val="22"/>
          <w:szCs w:val="22"/>
        </w:rPr>
      </w:pPr>
      <w:r w:rsidRPr="00741713">
        <w:rPr>
          <w:sz w:val="22"/>
          <w:szCs w:val="22"/>
        </w:rPr>
        <w:t>Patel</w:t>
      </w:r>
      <w:r w:rsidRPr="00741713">
        <w:rPr>
          <w:sz w:val="22"/>
          <w:szCs w:val="22"/>
        </w:rPr>
        <w:tab/>
      </w:r>
      <w:r w:rsidRPr="00741713">
        <w:rPr>
          <w:sz w:val="22"/>
          <w:szCs w:val="22"/>
        </w:rPr>
        <w:tab/>
        <w:t>$125K</w:t>
      </w:r>
    </w:p>
    <w:p w:rsidR="000C047F" w:rsidRDefault="00A3261F"/>
    <w:sectPr w:rsidR="000C047F" w:rsidSect="00A37B9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61F" w:rsidRDefault="00A3261F" w:rsidP="0006773F">
      <w:r>
        <w:separator/>
      </w:r>
    </w:p>
  </w:endnote>
  <w:endnote w:type="continuationSeparator" w:id="0">
    <w:p w:rsidR="00A3261F" w:rsidRDefault="00A3261F" w:rsidP="0006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950135"/>
      <w:docPartObj>
        <w:docPartGallery w:val="Page Numbers (Bottom of Page)"/>
        <w:docPartUnique/>
      </w:docPartObj>
    </w:sdtPr>
    <w:sdtEndPr>
      <w:rPr>
        <w:noProof/>
      </w:rPr>
    </w:sdtEndPr>
    <w:sdtContent>
      <w:p w:rsidR="0006773F" w:rsidRDefault="0006773F">
        <w:pPr>
          <w:pStyle w:val="Footer"/>
          <w:jc w:val="right"/>
        </w:pPr>
        <w:r>
          <w:t xml:space="preserve">Page </w:t>
        </w:r>
        <w:r w:rsidR="00A53CEF">
          <w:fldChar w:fldCharType="begin"/>
        </w:r>
        <w:r>
          <w:instrText xml:space="preserve"> PAGE   \* MERGEFORMAT </w:instrText>
        </w:r>
        <w:r w:rsidR="00A53CEF">
          <w:fldChar w:fldCharType="separate"/>
        </w:r>
        <w:r w:rsidR="00C75407">
          <w:rPr>
            <w:noProof/>
          </w:rPr>
          <w:t>1</w:t>
        </w:r>
        <w:r w:rsidR="00A53CEF">
          <w:rPr>
            <w:noProof/>
          </w:rPr>
          <w:fldChar w:fldCharType="end"/>
        </w:r>
        <w:r>
          <w:rPr>
            <w:noProof/>
          </w:rPr>
          <w:t xml:space="preserve"> of 4</w:t>
        </w:r>
      </w:p>
    </w:sdtContent>
  </w:sdt>
  <w:p w:rsidR="0006773F" w:rsidRDefault="00067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61F" w:rsidRDefault="00A3261F" w:rsidP="0006773F">
      <w:r>
        <w:separator/>
      </w:r>
    </w:p>
  </w:footnote>
  <w:footnote w:type="continuationSeparator" w:id="0">
    <w:p w:rsidR="00A3261F" w:rsidRDefault="00A3261F" w:rsidP="00067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FCA"/>
    <w:rsid w:val="0006640C"/>
    <w:rsid w:val="0006773F"/>
    <w:rsid w:val="0007654D"/>
    <w:rsid w:val="002A3862"/>
    <w:rsid w:val="002B0AA3"/>
    <w:rsid w:val="00367D95"/>
    <w:rsid w:val="00464D40"/>
    <w:rsid w:val="006E003E"/>
    <w:rsid w:val="00720789"/>
    <w:rsid w:val="00882A10"/>
    <w:rsid w:val="00940F60"/>
    <w:rsid w:val="00A3261F"/>
    <w:rsid w:val="00A37B9F"/>
    <w:rsid w:val="00A42F63"/>
    <w:rsid w:val="00A53CEF"/>
    <w:rsid w:val="00A91FCA"/>
    <w:rsid w:val="00B15A28"/>
    <w:rsid w:val="00C75407"/>
    <w:rsid w:val="00D729AC"/>
    <w:rsid w:val="00D737A0"/>
    <w:rsid w:val="00DC1026"/>
    <w:rsid w:val="00E4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F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91FCA"/>
    <w:pPr>
      <w:jc w:val="center"/>
    </w:pPr>
    <w:rPr>
      <w:b/>
      <w:bCs/>
      <w:sz w:val="32"/>
    </w:rPr>
  </w:style>
  <w:style w:type="character" w:customStyle="1" w:styleId="TitleChar">
    <w:name w:val="Title Char"/>
    <w:basedOn w:val="DefaultParagraphFont"/>
    <w:link w:val="Title"/>
    <w:rsid w:val="00A91FCA"/>
    <w:rPr>
      <w:rFonts w:ascii="Times New Roman" w:eastAsia="Times New Roman" w:hAnsi="Times New Roman" w:cs="Times New Roman"/>
      <w:b/>
      <w:bCs/>
      <w:sz w:val="32"/>
      <w:szCs w:val="24"/>
    </w:rPr>
  </w:style>
  <w:style w:type="character" w:styleId="CommentReference">
    <w:name w:val="annotation reference"/>
    <w:basedOn w:val="DefaultParagraphFont"/>
    <w:uiPriority w:val="99"/>
    <w:semiHidden/>
    <w:unhideWhenUsed/>
    <w:rsid w:val="00A91FCA"/>
    <w:rPr>
      <w:sz w:val="16"/>
      <w:szCs w:val="16"/>
    </w:rPr>
  </w:style>
  <w:style w:type="paragraph" w:styleId="CommentText">
    <w:name w:val="annotation text"/>
    <w:basedOn w:val="Normal"/>
    <w:link w:val="CommentTextChar"/>
    <w:uiPriority w:val="99"/>
    <w:semiHidden/>
    <w:unhideWhenUsed/>
    <w:rsid w:val="00A91FCA"/>
    <w:rPr>
      <w:sz w:val="20"/>
      <w:szCs w:val="20"/>
    </w:rPr>
  </w:style>
  <w:style w:type="character" w:customStyle="1" w:styleId="CommentTextChar">
    <w:name w:val="Comment Text Char"/>
    <w:basedOn w:val="DefaultParagraphFont"/>
    <w:link w:val="CommentText"/>
    <w:uiPriority w:val="99"/>
    <w:semiHidden/>
    <w:rsid w:val="00A91FC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91FCA"/>
    <w:rPr>
      <w:rFonts w:ascii="Tahoma" w:hAnsi="Tahoma" w:cs="Tahoma"/>
      <w:sz w:val="16"/>
      <w:szCs w:val="16"/>
    </w:rPr>
  </w:style>
  <w:style w:type="character" w:customStyle="1" w:styleId="BalloonTextChar">
    <w:name w:val="Balloon Text Char"/>
    <w:basedOn w:val="DefaultParagraphFont"/>
    <w:link w:val="BalloonText"/>
    <w:uiPriority w:val="99"/>
    <w:semiHidden/>
    <w:rsid w:val="00A91FCA"/>
    <w:rPr>
      <w:rFonts w:ascii="Tahoma" w:eastAsia="Times New Roman" w:hAnsi="Tahoma" w:cs="Tahoma"/>
      <w:sz w:val="16"/>
      <w:szCs w:val="16"/>
    </w:rPr>
  </w:style>
  <w:style w:type="paragraph" w:styleId="Header">
    <w:name w:val="header"/>
    <w:basedOn w:val="Normal"/>
    <w:link w:val="HeaderChar"/>
    <w:uiPriority w:val="99"/>
    <w:unhideWhenUsed/>
    <w:rsid w:val="0006773F"/>
    <w:pPr>
      <w:tabs>
        <w:tab w:val="center" w:pos="4680"/>
        <w:tab w:val="right" w:pos="9360"/>
      </w:tabs>
    </w:pPr>
  </w:style>
  <w:style w:type="character" w:customStyle="1" w:styleId="HeaderChar">
    <w:name w:val="Header Char"/>
    <w:basedOn w:val="DefaultParagraphFont"/>
    <w:link w:val="Header"/>
    <w:uiPriority w:val="99"/>
    <w:rsid w:val="000677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773F"/>
    <w:pPr>
      <w:tabs>
        <w:tab w:val="center" w:pos="4680"/>
        <w:tab w:val="right" w:pos="9360"/>
      </w:tabs>
    </w:pPr>
  </w:style>
  <w:style w:type="character" w:customStyle="1" w:styleId="FooterChar">
    <w:name w:val="Footer Char"/>
    <w:basedOn w:val="DefaultParagraphFont"/>
    <w:link w:val="Footer"/>
    <w:uiPriority w:val="99"/>
    <w:rsid w:val="0006773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F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91FCA"/>
    <w:pPr>
      <w:jc w:val="center"/>
    </w:pPr>
    <w:rPr>
      <w:b/>
      <w:bCs/>
      <w:sz w:val="32"/>
    </w:rPr>
  </w:style>
  <w:style w:type="character" w:customStyle="1" w:styleId="TitleChar">
    <w:name w:val="Title Char"/>
    <w:basedOn w:val="DefaultParagraphFont"/>
    <w:link w:val="Title"/>
    <w:rsid w:val="00A91FCA"/>
    <w:rPr>
      <w:rFonts w:ascii="Times New Roman" w:eastAsia="Times New Roman" w:hAnsi="Times New Roman" w:cs="Times New Roman"/>
      <w:b/>
      <w:bCs/>
      <w:sz w:val="32"/>
      <w:szCs w:val="24"/>
    </w:rPr>
  </w:style>
  <w:style w:type="character" w:styleId="CommentReference">
    <w:name w:val="annotation reference"/>
    <w:basedOn w:val="DefaultParagraphFont"/>
    <w:uiPriority w:val="99"/>
    <w:semiHidden/>
    <w:unhideWhenUsed/>
    <w:rsid w:val="00A91FCA"/>
    <w:rPr>
      <w:sz w:val="16"/>
      <w:szCs w:val="16"/>
    </w:rPr>
  </w:style>
  <w:style w:type="paragraph" w:styleId="CommentText">
    <w:name w:val="annotation text"/>
    <w:basedOn w:val="Normal"/>
    <w:link w:val="CommentTextChar"/>
    <w:uiPriority w:val="99"/>
    <w:semiHidden/>
    <w:unhideWhenUsed/>
    <w:rsid w:val="00A91FCA"/>
    <w:rPr>
      <w:sz w:val="20"/>
      <w:szCs w:val="20"/>
    </w:rPr>
  </w:style>
  <w:style w:type="character" w:customStyle="1" w:styleId="CommentTextChar">
    <w:name w:val="Comment Text Char"/>
    <w:basedOn w:val="DefaultParagraphFont"/>
    <w:link w:val="CommentText"/>
    <w:uiPriority w:val="99"/>
    <w:semiHidden/>
    <w:rsid w:val="00A91FC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91FCA"/>
    <w:rPr>
      <w:rFonts w:ascii="Tahoma" w:hAnsi="Tahoma" w:cs="Tahoma"/>
      <w:sz w:val="16"/>
      <w:szCs w:val="16"/>
    </w:rPr>
  </w:style>
  <w:style w:type="character" w:customStyle="1" w:styleId="BalloonTextChar">
    <w:name w:val="Balloon Text Char"/>
    <w:basedOn w:val="DefaultParagraphFont"/>
    <w:link w:val="BalloonText"/>
    <w:uiPriority w:val="99"/>
    <w:semiHidden/>
    <w:rsid w:val="00A91FCA"/>
    <w:rPr>
      <w:rFonts w:ascii="Tahoma" w:eastAsia="Times New Roman" w:hAnsi="Tahoma" w:cs="Tahoma"/>
      <w:sz w:val="16"/>
      <w:szCs w:val="16"/>
    </w:rPr>
  </w:style>
  <w:style w:type="paragraph" w:styleId="Header">
    <w:name w:val="header"/>
    <w:basedOn w:val="Normal"/>
    <w:link w:val="HeaderChar"/>
    <w:uiPriority w:val="99"/>
    <w:unhideWhenUsed/>
    <w:rsid w:val="0006773F"/>
    <w:pPr>
      <w:tabs>
        <w:tab w:val="center" w:pos="4680"/>
        <w:tab w:val="right" w:pos="9360"/>
      </w:tabs>
    </w:pPr>
  </w:style>
  <w:style w:type="character" w:customStyle="1" w:styleId="HeaderChar">
    <w:name w:val="Header Char"/>
    <w:basedOn w:val="DefaultParagraphFont"/>
    <w:link w:val="Header"/>
    <w:uiPriority w:val="99"/>
    <w:rsid w:val="000677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773F"/>
    <w:pPr>
      <w:tabs>
        <w:tab w:val="center" w:pos="4680"/>
        <w:tab w:val="right" w:pos="9360"/>
      </w:tabs>
    </w:pPr>
  </w:style>
  <w:style w:type="character" w:customStyle="1" w:styleId="FooterChar">
    <w:name w:val="Footer Char"/>
    <w:basedOn w:val="DefaultParagraphFont"/>
    <w:link w:val="Footer"/>
    <w:uiPriority w:val="99"/>
    <w:rsid w:val="000677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rosenkopf</dc:creator>
  <cp:lastModifiedBy>rdl15</cp:lastModifiedBy>
  <cp:revision>2</cp:revision>
  <dcterms:created xsi:type="dcterms:W3CDTF">2015-12-15T21:22:00Z</dcterms:created>
  <dcterms:modified xsi:type="dcterms:W3CDTF">2015-12-15T21:22:00Z</dcterms:modified>
</cp:coreProperties>
</file>